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f1c232"/>
          <w:sz w:val="30"/>
          <w:szCs w:val="30"/>
          <w:u w:val="none"/>
          <w:shd w:fill="auto" w:val="clear"/>
          <w:vertAlign w:val="baseline"/>
        </w:rPr>
      </w:pPr>
      <w:r w:rsidDel="00000000" w:rsidR="00000000" w:rsidRPr="00000000">
        <w:rPr>
          <w:b w:val="1"/>
          <w:i w:val="0"/>
          <w:smallCaps w:val="0"/>
          <w:strike w:val="0"/>
          <w:color w:val="f1c232"/>
          <w:sz w:val="30"/>
          <w:szCs w:val="30"/>
          <w:u w:val="none"/>
          <w:shd w:fill="auto" w:val="clear"/>
          <w:vertAlign w:val="baseline"/>
          <w:rtl w:val="0"/>
        </w:rPr>
        <w:t xml:space="preserve">﻿PRIVACY POLICY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privacy policy applies between you, the User of this Website and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owner and provider of this Website.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takes the privacy of your information very seriously. This privacy policy applies to our use of any and all Data collected by us or provided by you in relation to your use of the Website.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privacy policy carefully.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this privacy policy, the following definitions are used: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collectively all information that you submit to JOURNEY </w:t>
      </w:r>
      <w:r w:rsidDel="00000000" w:rsidR="00000000" w:rsidRPr="00000000">
        <w:rPr>
          <w:rtl w:val="0"/>
        </w:rPr>
        <w:t xml:space="preserve">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via the Website. This definition incorporates, where applicable, the definitions provided in the Data Protection Laws;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small text file placed on your computer by this Website when you visit certain parts of the Website and/or when you use certain features of the Website. Details of the cookies used by this Website are set out in the clause below ( Cookies);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Laws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GDPR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General Data Protection Regulation (EU) 2016/679;</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or us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company incorporated in England and Wales with registered number 11872746 whose registered office is at Oak Tree Lodge Woodfield Park,  Tickhill Road, Doncaster,   South Yorkshire,  DN4 8QN;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and EU Cookie Law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Privacy and Electronic Communications (EC Directive) Regulations 2003 as amended by the Privacy and Electronic Communications (EC Directive) (Amendment) Regulations 2011;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or you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third party that accesses the Website and is not either (i) employed by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acting in the course of their employment or (ii) engaged as a consultant or otherwise providing services to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accessing the Website in connection with the provision of such services; and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website that you are currently using, journeyeducationgroup.co.uk, and any sub-domains of this site unless expressly excluded by their own terms and conditions.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In this privacy policy, unless the context requires a different interpretation: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singular includes the plural and vice versa;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references to sub-clauses, clauses, schedules or appendices are to sub-clauses, clauses, schedules or appendices of this privacy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 reference to a person includes firms, companies, government entities, trusts and partnerships;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"including" is understood to mean "including without limitation";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reference to any statutory provision includes any modification or amendment of it;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headings and sub-headings do not form part of this privacy policy.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Scope of this privacy policy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This privacy policy applies only to the actions of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Users with respect to this Website. It does not extend to any websites that can be accessed from this Website including, but not limited to, any links we may provide to social media websites.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For purposes of the applicable Data Protection Laws,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LTD is the "data controller". This means that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determines the purposes for which, and the manner in which, your Data is processed.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collected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We may collect the following Data, which includes personal Data, from you:</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web browser type and version (automatically collected);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we collect Data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We collect Data in the following ways: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data is given to us by you  ; and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data is collected automatically.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given to us by you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collect your Data in a number of ways, for example: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when you contact us through the Website, by telephone, post, e-mail or through any other means;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when you register with us and set up an account to receive our products/services;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when you elect to receive marketing communications from us;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that is collected automatically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To the extent that you access the Website, we will collect your Data automatically, for example: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tl w:val="0"/>
        </w:rPr>
        <w:t xml:space="preserve">We automatically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 will collect your Data automatically via cookies, in line with the cookie settings on your browser. For more information about cookies, and how we use them on the Website, see the section below, headed "Cookies".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use of Data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Any or all of the above Data may be required by us from time to time in order to provide you with the best possible service and experience when using our Website. Specifically, Data may be used by us for the following reasons: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internal record keeping;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improvement of our products / services;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transmission by email of marketing materials that may be of interest to you;</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contact for market research purposes which may be done using email, telephone, fax or mail. Such information may be used to customise or update the Website;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We may use your Data for the above purposes if we deem it necessary to do so for our legitimate interests. If you are not satisfied with this, you have the right to object in certain circumstances (see the section headed "Your rights" below).</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For the delivery of direct marketing to you via </w:t>
      </w:r>
      <w:r w:rsidDel="00000000" w:rsidR="00000000" w:rsidRPr="00000000">
        <w:rPr>
          <w:rtl w:val="0"/>
        </w:rPr>
        <w:t xml:space="preserve">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need your consent, whether via an opt-in or soft-opt-in: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 types of e-marketing, we are required to obtain your explicit consent; that is, you need to take positive and affirmative action when consenting by, for example, checking a tick box that we'll provide.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if you are not satisfied about our approach to marketing, you have the right to withdraw consent at any time. To find out how to withdraw your consent, see the section headed "Your rights" below.</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When you register with us and set up an account to receive our services, the legal basis for this processing is the performance of a contract between you and us and/or taking steps, at your request, to enter into such a contract.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we share Data with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We may share your Data with the following groups of people for the following reasons: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our employees, agents and/or professional advisors - to obtain advice from professional advisers;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relevant authorities - to facilitate the detection of crime;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each case, in accordance with this privacy policy.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Data secure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We will use technical and organisational measures to safeguard your Data, for example: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access to your account is controlled by a password and a </w:t>
      </w:r>
      <w:r w:rsidDel="00000000" w:rsidR="00000000" w:rsidRPr="00000000">
        <w:rPr>
          <w:rtl w:val="0"/>
        </w:rPr>
        <w:t xml:space="preserve">username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unique to you.</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tl w:val="0"/>
        </w:rPr>
        <w:t xml:space="preserve">We store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Data on secure servers.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Technical and organisational measures include measures to deal with any suspected data breach. If you suspect any misuse or loss or unauthorised access to your Data, please let us know immediately by contacting us via this e-mail address: admin@journeyeducationgroup.co.uk.</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retention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Unless a longer retention period is required or permitted by law, we will only hold your Data on our systems for the period necessary to fulfil the purposes outlined in this privacy policy or until you request that the Data be deleted.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Even if we delete your Data, it may persist on backup or archival media for legal, tax or regulatory purposes.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rights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You have the following rights in relation to your Data: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Right to access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Right to correct - the right to have your Data rectified if it is inaccurate or incomplete.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Right to erase - the right to request that we delete or remove your Data from our systems.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Right to restrict our use of your Data - the right to "block" us from using your Data or limit the way in which we can use it.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Right to data portability - the right to request that we move, copy or transfer your Data.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Right to object - the right to object to our use of your Data including where we use it for our legitimate interests.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To make enquiries, exercise any of your rights set out above, or withdraw your consent to the processing of your Data (where consent is our legal basis for processing your Data), please contact us via this e-mail address: admin@journeyeducationgroup.co.uk.</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It is important that the Data we hold about you is accurate and current. Please keep us informed if your Data changes during the period for which we hold it.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to other websites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of business ownership and control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from time to time, expand or reduce our business and this may involve the sale and/or the transfer of control of all or part of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We may also disclose Data to a prospective purchaser of our business or any part of it.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In the above instances, we will take steps with the aim of ensuring your privacy is protected.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This Website may place and access certain Cookies on your computer.</w:t>
      </w:r>
      <w:r w:rsidDel="00000000" w:rsidR="00000000" w:rsidRPr="00000000">
        <w:rPr>
          <w:rtl w:val="0"/>
        </w:rPr>
        <w:t xml:space="preserve"> 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uses Cookies to improve your experience of using the Website and to improve our range of services.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carefully chosen these Cookies and has taken steps to ensure that your privacy is protected and respected at all times.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All Cookies used by this Website are used in accordance with current UK and EU Cookie Law.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Before the Website places Cookies on your computer, you will be presented with a message bar requesting your consent to set those Cookies. By giving your consent to the placing of Cookies, you are enabling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provide a better experience and service to you. You may, if you wish, deny consent to the placing of Cookies; however certain features of the Website may not function fully or as intended.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This Website may place the following Cookies: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Cookie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 cookies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cookies that are required for the operation of our website. They include, for example, cookies that enable you to log into secure areas of our website, use a shopping cart or make use of e-billing services.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 cookies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allow us to recognise and count the number of visitors and to see how visitors move around our website when they are using it. This helps us to improve the way our website works, for example, by ensuring that users are finding what they are looking for easily.</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 cookies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used to recognise you when you return to our website. This enables us to personalise our content for you, greet you by name and remember your preferences (for example, your choice of language or region).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You can find a list of Cookies that we use in the Cookies Schedule.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You can choose to enable or disable Cookies in your internet browser. By default, most internet browsers accept Cookies but this can be changed. For further details, please consult the help menu in your internet browser.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You can choose to delete Cookies at any time; however you may lose any information that enables you to access the Website more quickly and efficiently including, but not limited to, personalisation settings.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It is recommended that you ensure that your internet browser is up-to-date and that you consult the help and guidance provided by the developer of your internet browser if you are unsure about adjusting your privacy settings.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For more information generally on cookies, including how to disable them, please refer to aboutcookies.org. You will also find details on how to delete cookies from your computer.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You may not transfer any of your rights under this privacy policy to any other person. We may transfer our rights under this privacy policy where we reasonably believe your rights will not be affected.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Unless otherwise agreed, no delay, act or omission by a party in exercising any right or remedy will be deemed a waiver of that, or any other, right or remedy.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This Agreement will be governed by and interpreted according to the law of England and Wales. All disputes arising under the Agreement will be subject to the exclusive jurisdiction of the English and Welsh courts.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40. The school has a duty of care to provide a safe environment for our pupils. Some of the photography in school is in respect of necessary administration and the safety of pupils, such as CCTV and pupil identity purposes. While we are aware of the risks of image misuse and the right of individuals to privacy, we believe that the school needs to balance this against positive value of professional, quality images of pupils in celebrating and promoting the school as an enjoyable, vibrant place to learn.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this privacy policy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may contact </w:t>
      </w:r>
      <w:r w:rsidDel="00000000" w:rsidR="00000000" w:rsidRPr="00000000">
        <w:rPr>
          <w:rtl w:val="0"/>
        </w:rPr>
        <w:t xml:space="preserve">JOURNEY INDEPENDENT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email at admin@journeyeducationgroup.co.uk.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privacy policy was created using a document from Rocket Lawyer (https://www.rocketlawyer.com/gb/en).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August 2020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is a list of the cookies that we use. We have tried to ensure this is complete and up to date, but if you think that we have missed a cookie or there is any discrepancy, please let us know.</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Strictly necessary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strictly necessary cookies: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Necessary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session cookie to remember you and maintain your session whilst you are using our website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Analytical/performance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analytical/performance cookies: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help us analyse how users use the website.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Functionality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the following functionality cookies: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Cookie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Functional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this cookie to identify your computer and analyse traffic patterns on our website.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4786313</wp:posOffset>
          </wp:positionH>
          <wp:positionV relativeFrom="paragraph">
            <wp:posOffset>152400</wp:posOffset>
          </wp:positionV>
          <wp:extent cx="1585913" cy="6423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642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