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w:t>
      </w:r>
    </w:p>
    <w:p w:rsidR="00000000" w:rsidDel="00000000" w:rsidP="00000000" w:rsidRDefault="00000000" w:rsidRPr="00000000" w14:paraId="00000002">
      <w:pPr>
        <w:widowControl w:val="0"/>
        <w:spacing w:line="240" w:lineRule="auto"/>
        <w:ind w:left="0"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Emergency &amp; Fire Evacuation</w:t>
      </w:r>
    </w:p>
    <w:p w:rsidR="00000000" w:rsidDel="00000000" w:rsidP="00000000" w:rsidRDefault="00000000" w:rsidRPr="00000000" w14:paraId="00000003">
      <w:pPr>
        <w:widowControl w:val="0"/>
        <w:spacing w:line="240" w:lineRule="auto"/>
        <w:ind w:left="126"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4">
      <w:pPr>
        <w:widowControl w:val="0"/>
        <w:spacing w:line="240" w:lineRule="auto"/>
        <w:ind w:left="126" w:firstLine="0"/>
        <w:rPr>
          <w:b w:val="1"/>
          <w:sz w:val="24"/>
          <w:szCs w:val="24"/>
        </w:rPr>
      </w:pPr>
      <w:r w:rsidDel="00000000" w:rsidR="00000000" w:rsidRPr="00000000">
        <w:rPr>
          <w:rFonts w:ascii="Brandon Grotesque" w:cs="Brandon Grotesque" w:eastAsia="Brandon Grotesque" w:hAnsi="Brandon Grotesque"/>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-1133474</wp:posOffset>
            </wp:positionH>
            <wp:positionV relativeFrom="paragraph">
              <wp:posOffset>76100</wp:posOffset>
            </wp:positionV>
            <wp:extent cx="8216836" cy="6724750"/>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216836" cy="672475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FIRE AND EMERGENCY EVACUATION PROCEDURES 202</w:t>
      </w:r>
      <w:r w:rsidDel="00000000" w:rsidR="00000000" w:rsidRPr="00000000">
        <w:rPr>
          <w:b w:val="1"/>
          <w:sz w:val="24"/>
          <w:szCs w:val="24"/>
          <w:rtl w:val="0"/>
        </w:rPr>
        <w:t xml:space="preserve">5</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72021484375" w:line="240" w:lineRule="auto"/>
        <w:ind w:left="0" w:right="2358.3465576171875" w:firstLine="0"/>
        <w:jc w:val="righ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color w:val="ff0000"/>
          <w:sz w:val="24"/>
          <w:szCs w:val="24"/>
          <w:rtl w:val="0"/>
        </w:rPr>
        <w:t xml:space="preserve">JOURNEY EDUCATION GROUP</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344.8622131347656" w:lineRule="auto"/>
        <w:ind w:left="188.63998413085938" w:right="-2.86865234375" w:hanging="5.2795410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document details the fire and emergency evacuation procedures for the  premises. Staff should ensure that they are familiar with these procedures and  act upon the requirements.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256591796875" w:line="240" w:lineRule="auto"/>
        <w:ind w:left="196.5600585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ACTION WHEN THE FIRE ALARM SOUNDS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343.86265754699707" w:lineRule="auto"/>
        <w:ind w:left="1518.23974609375" w:right="-2.5341796875" w:hanging="365.759887695312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Leave by the nearest fire exit, taking any visitors with you.  Do not delay your exit to collect belongings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6689453125" w:line="240" w:lineRule="auto"/>
        <w:ind w:left="1152.4795532226562"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Close windows and doors behind you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18994140625" w:line="343.86265754699707" w:lineRule="auto"/>
        <w:ind w:left="1513.1997680664062" w:right="-1.812744140625" w:hanging="360.7202148437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Go immediately to the assembly area and ensure that you  are accounted for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72998046875" w:line="358.85656356811523" w:lineRule="auto"/>
        <w:ind w:left="1149.1998291015625" w:right="907.568359375" w:firstLine="3.27972412109375"/>
        <w:jc w:val="left"/>
        <w:rPr>
          <w:rFonts w:ascii="Noto Sans Symbols" w:cs="Noto Sans Symbols" w:eastAsia="Noto Sans Symbols" w:hAnsi="Noto Sans Symbols"/>
          <w:b w:val="0"/>
          <w:i w:val="0"/>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Do not re-enter the building until the all-clear is given  </w:t>
      </w: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2628173828125" w:line="344.71899032592773" w:lineRule="auto"/>
        <w:ind w:left="724.320068359375" w:right="-4.215087890625" w:firstLine="13.91967773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DISABLED PERSONS -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the situation occurs where a member of  staff, pupil or visitor with a disability needs help in leaving the  premises, the teaching and support staff will ensure that they leave  the building appropriately, preferably via the same exit route as the  rest of the school, however if this is not possible, they will make  their way from the nearest safe exit, and make their way to the  refuge point in the car park, from where they can join the rest of the  school at the assembly point if safe to do so.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708984375" w:line="240" w:lineRule="auto"/>
        <w:ind w:left="0"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0185546875" w:line="240" w:lineRule="auto"/>
        <w:ind w:left="186.239929199218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ACTION ON DISCOVERING A FIRE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8251953125" w:line="240" w:lineRule="auto"/>
        <w:ind w:left="1092.4798583984375"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Raise the alarm without delay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196044921875" w:line="344.36193466186523" w:lineRule="auto"/>
        <w:ind w:left="1456.7999267578125" w:right="-2.62939453125" w:hanging="364.320068359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trained in the safe operation of the available fire fighting  equipment and only if it is safe to do so, attempt to  extinguish the fire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5894775390625" w:line="344.8611831665039" w:lineRule="auto"/>
        <w:ind w:left="1454.6401977539062" w:right="-3.831787109375" w:hanging="362.16003417968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Report directly to the assembly area, ensuring that you  sweep any areas you move through for anyone who may still  be inside.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4799499511718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SUMMONING THE FIRE &amp; RESCUE SERVICE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344.61207389831543" w:lineRule="auto"/>
        <w:ind w:left="1480.8004760742188" w:right="-3.109130859375" w:hanging="360.7202148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Your immediate priority is evacuation of the building. If safe  to do so, a member of the office staff will telephone the fire  and emergency services prior to evacuating the building, or  the Head Teacher, Deputy or Member of Senior staff will do  so or be instructed to do so from the assembly point.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083984375" w:line="344.8619270324707" w:lineRule="auto"/>
        <w:ind w:left="1471.920166015625" w:right="-4.400634765625" w:hanging="351.8402099609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Upon their arrival, the person in charge will liaise with the fire service</w:t>
      </w:r>
      <w:r w:rsidDel="00000000" w:rsidR="00000000" w:rsidRPr="00000000">
        <w:rPr>
          <w:b w:val="1"/>
          <w:i w:val="1"/>
          <w:color w:val="ff0000"/>
          <w:sz w:val="24"/>
          <w:szCs w:val="24"/>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representative and hand over any relevant documentation,  including the fire risk assessment and building risk  assessments, and plans of the building (in dedicated folder)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58837890625" w:line="240" w:lineRule="auto"/>
        <w:ind w:left="186.479797363281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ROLL-CALL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344.6121597290039" w:lineRule="auto"/>
        <w:ind w:left="1480.7998657226562" w:right="-3.29833984375" w:hanging="360.7202148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Each teacher will be given their register upon entering the  assembly point, and they will call the register and double  check numbers to ensure that no person is left inside the  building. The office staff will count to make sure that all of  the staff have arrived on the playground.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0810546875" w:line="240" w:lineRule="auto"/>
        <w:ind w:left="1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FIRE DRILLS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9677734375" w:line="344.86169815063477" w:lineRule="auto"/>
        <w:ind w:left="734.6400451660156" w:right="-3.6859130859375" w:firstLine="3.60000610351562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Fire drills are carried out each half term and logged in the fire log  book. Staff are often warned in advance of these drills but  sometimes are not to maintain authenticity and reduce  complacency.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348.1105327606201" w:lineRule="auto"/>
        <w:ind w:left="1092.4798583984375" w:right="-2.7728271484375" w:hanging="905.0398254394531"/>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FIRE MARSHAL PERSONNEL (Teachers / support staff)  </w:t>
      </w: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Upon exiting the building, thoroughly check the areas you  move through to ensure that all occupants have evacuated.  Checks on toilet areas should include a check on individual  cubicles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0894775390625" w:line="344.3624210357666" w:lineRule="auto"/>
        <w:ind w:left="1454.639892578125" w:right="-3.5882568359375" w:hanging="362.16003417968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Never open a door if you suspect that there may be a fire  beyond it. If in doubt, check the door with the back of your  hand.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5286750793457" w:lineRule="auto"/>
        <w:ind w:left="1444.320068359375" w:right="-4.134521484375" w:hanging="351.8402099609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you encounter any persons present, they should be  instructed to evacuate immediately. All visitors and members  of the general public should be ushered to an exit – not just  pointed in the general direction of one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2626953125" w:line="344.8611831665039" w:lineRule="auto"/>
        <w:ind w:left="1455.1199340820312" w:right="-2.7716064453125" w:hanging="362.6400756835937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Do not delay your own evacuation if you encounter  somebody who refuses to leave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59375" w:line="343.86265754699707" w:lineRule="auto"/>
        <w:ind w:left="1473.599853515625" w:right="-3.8543701171875" w:hanging="381.119995117187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Brief the </w:t>
      </w:r>
      <w:r w:rsidDel="00000000" w:rsidR="00000000" w:rsidRPr="00000000">
        <w:rPr>
          <w:b w:val="1"/>
          <w:i w:val="1"/>
          <w:color w:val="ff0000"/>
          <w:sz w:val="24"/>
          <w:szCs w:val="24"/>
          <w:rtl w:val="0"/>
        </w:rPr>
        <w:t xml:space="preserve">Person in charge</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upon your arrival at the assembly area.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7421875" w:line="240" w:lineRule="auto"/>
        <w:ind w:left="180"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186.00006103515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STAFF ABSENCES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9677734375" w:line="344.86207008361816" w:lineRule="auto"/>
        <w:ind w:left="735.3602600097656" w:right="-3.73046875" w:firstLine="4.07974243164062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Should any member of staff be absent, their duties in evacuating  the children in their care from the building will be undertaken by the  teacher or adult in charge of the class. </w:t>
      </w:r>
      <w:r w:rsidDel="00000000" w:rsidR="00000000" w:rsidRPr="00000000">
        <w:rPr>
          <w:b w:val="1"/>
          <w:i w:val="1"/>
          <w:color w:val="ff0000"/>
          <w:sz w:val="24"/>
          <w:szCs w:val="24"/>
          <w:rtl w:val="0"/>
        </w:rPr>
        <w:t xml:space="preserve">S</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taff will also be  required to sweep any areas they pass through for personnel as  they exit the building.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240" w:lineRule="auto"/>
        <w:ind w:left="187.680053710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VISITORS AND CONTRACTORS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90829944610596" w:lineRule="auto"/>
        <w:ind w:left="727.6800537109375" w:right="-1.956787109375" w:hanging="4.320068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visitors and contractors should report to the appropriate member of  staff, signing in the appropriate book on arrival and before leaving the  premises.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29944610596" w:lineRule="auto"/>
        <w:ind w:left="720" w:right="-0.64453125"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event of a fire evacuation the person hosting the visitor is  responsible for escorting him/her to the fire assembly point.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829944610596" w:lineRule="auto"/>
        <w:ind w:left="727.6800537109375" w:right="-1.97998046875" w:firstLine="2.879943847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Contractors, including any contract cleaners working on the premises,  should be informed of the fire and emergency procedures that apply  including: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118896484375" w:line="234.23957347869873" w:lineRule="auto"/>
        <w:ind w:left="732.4803161621094" w:right="-2.24609375" w:hanging="1.52587890625E-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to be taken on hearing the fire alarm or discovering a fire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evacuation procedures including means of escape, location of the  fire assembly points and name of the person in charge of evacuation  procedures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808349609375" w:line="228.90925884246826" w:lineRule="auto"/>
        <w:ind w:left="1098.480224609375" w:right="-1.0443115234375" w:hanging="366.00051879882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location of fire fighting equipment and fire alarm call points in  relation to the area of their work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011474609375" w:line="229.90814208984375" w:lineRule="auto"/>
        <w:ind w:left="728.6399841308594" w:right="-2.8704833984375" w:firstLine="1.92031860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Contractor’s employees working on the premises when full time staff are  absent (e.g. at night or at weekends), should have adequate fire  evacuation arrangements in place and know how to call the fire and  rescue service.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01190185546875" w:line="229.90880012512207" w:lineRule="auto"/>
        <w:ind w:left="734.8797607421875" w:right="-2.579345703125" w:hanging="554.87976074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risk of fire arising out of the work of any contractor at the premises  should be assessed (use of contractor hazard exchange form/checklist)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734.8802185058594" w:right="-2.796630859375" w:firstLine="0.9597778320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appropriate precautionary measures put in place. Any hot work  activities should be closely monitored using the Hot Permit to Work  system.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01220703125" w:line="229.90779876708984" w:lineRule="auto"/>
        <w:ind w:left="723.3601379394531" w:right="-2.29248046875" w:firstLine="24.47998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Persons who organise evening events should be informed or given  written instructions as regards what action to take in the event of  discovering a fire or on hearing the fire alarm sounded.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12158203125" w:line="346.4865303039551" w:lineRule="auto"/>
        <w:ind w:left="1092.4798583984375" w:right="-2.919921875" w:hanging="905.2796936035156"/>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w:t>
      </w:r>
      <w:r w:rsidDel="00000000" w:rsidR="00000000" w:rsidRPr="00000000">
        <w:rPr>
          <w:b w:val="1"/>
          <w:sz w:val="24"/>
          <w:szCs w:val="24"/>
          <w:rtl w:val="0"/>
        </w:rPr>
        <w:t xml:space="preserve">COORDINATION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WITH OTHER PREMISE OCCUPANTS </w:t>
      </w: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The alarm system of the school is connected to the adjacent  community rooms building, and as such any occupants  during school time are expected to follow the evacuation  procedures and meet at the assembly point in the playground  should it be safe to do so. If not, they should make their way  around the building to the playing field, at a safe distance  away from the main school building and danger where they  can make their roll call and await further instructions.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333984375" w:line="344.5286750793457" w:lineRule="auto"/>
        <w:ind w:left="1453.20068359375" w:right="-3.829345703125" w:hanging="360.7202148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safe to do so, after the roll call has taken place, the  adjacent homeowners will be informed of any emergency that  exists and if necessary will be informed on whether they  need to evacuate their homes as a matter of caution.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9111328125" w:line="240" w:lineRule="auto"/>
        <w:ind w:left="196.5605163574218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 EVACUATION ROUTES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90829944610596" w:lineRule="auto"/>
        <w:ind w:left="757.200927734375" w:right="-1.3323974609375" w:firstLine="11.039733886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Evacuation routes will be kept free from obstruction and adequately and  clearly marked.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57124328613" w:lineRule="auto"/>
        <w:ind w:left="750.9608459472656" w:right="-2.36572265625" w:firstLine="8.39996337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Sufficient notices are displayed at appropriate places; these will indicate  the action to be taken on discovering a fire or upon hearing the fire  alarm.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115478515625" w:line="240" w:lineRule="auto"/>
        <w:ind w:left="196.5609741210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FIRE ALARM TEST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90673828125" w:line="344.86169815063477" w:lineRule="auto"/>
        <w:ind w:left="733.2009887695312" w:right="-2.4383544921875" w:firstLine="20.39993286132812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The fire alarms and call points are tested on a weekly basis, with a  new fire call point tested each week. The outcomes of these tests  are recorded in the fire log book.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877685546875" w:line="240" w:lineRule="auto"/>
        <w:ind w:left="196.56143188476562"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FIRE FIGHTING EQUIPMENT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90880012512207" w:lineRule="auto"/>
        <w:ind w:left="733.9213562011719" w:right="-1.62353515625" w:firstLine="6.71997070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fighting equipment will be examined and tested at least once a year</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a competent service engineer.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document should be brought to the attention of staff and any temporary  workers at </w:t>
      </w:r>
      <w:r w:rsidDel="00000000" w:rsidR="00000000" w:rsidRPr="00000000">
        <w:rPr>
          <w:sz w:val="24"/>
          <w:szCs w:val="24"/>
          <w:rtl w:val="0"/>
        </w:rPr>
        <w:t xml:space="preserve">Journey Education Group</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063">
      <w:pPr>
        <w:widowControl w:val="0"/>
        <w:spacing w:line="240" w:lineRule="auto"/>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64">
      <w:pPr>
        <w:widowControl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065">
      <w:pPr>
        <w:widowControl w:val="0"/>
        <w:spacing w:line="360" w:lineRule="auto"/>
        <w:rPr>
          <w:rFonts w:ascii="Brandon Grotesque" w:cs="Brandon Grotesque" w:eastAsia="Brandon Grotesque" w:hAnsi="Brandon Grotesque"/>
          <w:color w:val="333132"/>
          <w:sz w:val="20"/>
          <w:szCs w:val="20"/>
        </w:rPr>
      </w:pPr>
      <w:r w:rsidDel="00000000" w:rsidR="00000000" w:rsidRPr="00000000">
        <w:rPr>
          <w:rtl w:val="0"/>
        </w:rPr>
      </w:r>
    </w:p>
    <w:p w:rsidR="00000000" w:rsidDel="00000000" w:rsidP="00000000" w:rsidRDefault="00000000" w:rsidRPr="00000000" w14:paraId="00000066">
      <w:pPr>
        <w:widowControl w:val="0"/>
        <w:spacing w:line="360" w:lineRule="auto"/>
        <w:rPr>
          <w:rFonts w:ascii="Brandon Grotesque" w:cs="Brandon Grotesque" w:eastAsia="Brandon Grotesque" w:hAnsi="Brandon Grotesque"/>
          <w:color w:val="333132"/>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-1971674</wp:posOffset>
            </wp:positionH>
            <wp:positionV relativeFrom="paragraph">
              <wp:posOffset>0</wp:posOffset>
            </wp:positionV>
            <wp:extent cx="8512111" cy="6809689"/>
            <wp:effectExtent b="0" l="0" r="0" t="0"/>
            <wp:wrapNone/>
            <wp:docPr descr="A picture containing indoor, small&#10;&#10;Description automatically generated" id="2"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7"/>
                    <a:srcRect b="0" l="0" r="0" t="0"/>
                    <a:stretch>
                      <a:fillRect/>
                    </a:stretch>
                  </pic:blipFill>
                  <pic:spPr>
                    <a:xfrm>
                      <a:off x="0" y="0"/>
                      <a:ext cx="8512111" cy="6809689"/>
                    </a:xfrm>
                    <a:prstGeom prst="rect"/>
                    <a:ln/>
                  </pic:spPr>
                </pic:pic>
              </a:graphicData>
            </a:graphic>
          </wp:anchor>
        </w:drawing>
      </w:r>
    </w:p>
    <w:sectPr>
      <w:headerReference r:id="rId8" w:type="default"/>
      <w:pgSz w:h="16840" w:w="11900" w:orient="portrait"/>
      <w:pgMar w:bottom="1557.998046875" w:top="1421.993408203125" w:left="1617.60009765625" w:right="1725.90942382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Noto Sans Symbols">
    <w:embedRegular w:fontKey="{00000000-0000-0000-0000-000000000000}" r:id="rId1" w:subsetted="0"/>
    <w:embedBold w:fontKey="{00000000-0000-0000-0000-000000000000}" r:id="rId2" w:subsetted="0"/>
  </w:font>
  <w:font w:name="Brandon Grotesque"/>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66676</wp:posOffset>
          </wp:positionV>
          <wp:extent cx="1608390" cy="65068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08390" cy="6506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