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p>
    <w:p w:rsidR="00000000" w:rsidDel="00000000" w:rsidP="00000000" w:rsidRDefault="00000000" w:rsidRPr="00000000" w14:paraId="00000002">
      <w:pPr>
        <w:widowControl w:val="0"/>
        <w:spacing w:line="240"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Emergency &amp; Fire Evacuation</w:t>
      </w:r>
    </w:p>
    <w:p w:rsidR="00000000" w:rsidDel="00000000" w:rsidP="00000000" w:rsidRDefault="00000000" w:rsidRPr="00000000" w14:paraId="00000003">
      <w:pPr>
        <w:widowControl w:val="0"/>
        <w:spacing w:line="240" w:lineRule="auto"/>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widowControl w:val="0"/>
        <w:spacing w:line="240" w:lineRule="auto"/>
        <w:ind w:left="126" w:firstLine="0"/>
        <w:rPr>
          <w:b w:val="1"/>
          <w:sz w:val="24"/>
          <w:szCs w:val="24"/>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-1133474</wp:posOffset>
            </wp:positionH>
            <wp:positionV relativeFrom="paragraph">
              <wp:posOffset>76100</wp:posOffset>
            </wp:positionV>
            <wp:extent cx="8216836" cy="672475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216836" cy="672475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right"/>
        <w:rPr>
          <w:b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left"/>
        <w:rPr>
          <w:b w:val="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4.417724609375"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FIRE AND EMERGENCY EVACUATION PROCEDURES 202</w:t>
      </w:r>
      <w:r w:rsidDel="00000000" w:rsidR="00000000" w:rsidRPr="00000000">
        <w:rPr>
          <w:b w:val="1"/>
          <w:sz w:val="24"/>
          <w:szCs w:val="24"/>
          <w:rtl w:val="0"/>
        </w:rPr>
        <w:t xml:space="preserve">5</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2021484375" w:line="240" w:lineRule="auto"/>
        <w:ind w:left="0" w:right="2358.3465576171875" w:firstLine="0"/>
        <w:jc w:val="righ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color w:val="ff0000"/>
          <w:sz w:val="24"/>
          <w:szCs w:val="24"/>
          <w:rtl w:val="0"/>
        </w:rPr>
        <w:t xml:space="preserve">JOURNEY INDEPENDENT SCHOOL</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344.8622131347656" w:lineRule="auto"/>
        <w:ind w:left="188.63998413085938" w:right="-2.86865234375" w:hanging="5.2795410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document details the fire and emergency evacuation procedures for the  premises. Staff should ensure that they are familiar with these procedures and  act upon the requirements.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256591796875" w:line="240" w:lineRule="auto"/>
        <w:ind w:left="196.5600585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ACTION WHEN THE FIRE ALARM SOUNDS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3.86265754699707" w:lineRule="auto"/>
        <w:ind w:left="1518.23974609375" w:right="-2.5341796875" w:hanging="365.759887695312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Leave by the nearest fire exit, taking any visitors with you.  Do not delay your exit to collect belongings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6689453125" w:line="240" w:lineRule="auto"/>
        <w:ind w:left="1152.4795532226562"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Close windows and doors behind you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18994140625" w:line="343.86265754699707" w:lineRule="auto"/>
        <w:ind w:left="1513.1997680664062" w:right="-1.812744140625" w:hanging="360.720214843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Go immediately to the assembly area and ensure that you  are accounted for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72998046875" w:line="358.85656356811523" w:lineRule="auto"/>
        <w:ind w:left="1149.1998291015625" w:right="907.568359375" w:firstLine="3.27972412109375"/>
        <w:jc w:val="left"/>
        <w:rPr>
          <w:rFonts w:ascii="Noto Sans Symbols" w:cs="Noto Sans Symbols" w:eastAsia="Noto Sans Symbols" w:hAnsi="Noto Sans Symbols"/>
          <w:b w:val="0"/>
          <w:i w:val="0"/>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Do not re-enter the building until the all-clear is given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2628173828125" w:line="344.71899032592773" w:lineRule="auto"/>
        <w:ind w:left="724.320068359375" w:right="-4.215087890625" w:firstLine="13.91967773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DISABLED PERSONS -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the situation occurs where a member of  staff, pupil or visitor with a disability needs help in leaving the  premises, the teaching and support staff will ensure that they leave  the building appropriately, preferably via the same exit route as the  rest of the school, however if this is not possible, they will make  their way from the nearest safe exit, and make their way to the  refuge point in the car park, from where they can join the rest of the  school at the assembly point if safe to do so.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708984375" w:line="240" w:lineRule="auto"/>
        <w:ind w:left="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0185546875" w:line="240" w:lineRule="auto"/>
        <w:ind w:left="186.239929199218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ACTION ON DISCOVERING A FIRE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8251953125" w:line="240" w:lineRule="auto"/>
        <w:ind w:left="1092.4798583984375"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Raise the alarm without delay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196044921875" w:line="344.36193466186523" w:lineRule="auto"/>
        <w:ind w:left="1456.7999267578125" w:right="-2.62939453125" w:hanging="364.32006835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trained in the safe operation of the available fire fighting  equipment and only if it is safe to do so, attempt to  extinguish the fire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5894775390625" w:line="344.8611831665039" w:lineRule="auto"/>
        <w:ind w:left="1454.6401977539062" w:right="-3.831787109375" w:hanging="362.16003417968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Report directly to the assembly area, ensuring that you  sweep any areas you move through for anyone who may still  be inside.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479949951171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SUMMONING THE FIRE &amp; RESCUE SERVICE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4.61207389831543" w:lineRule="auto"/>
        <w:ind w:left="1480.8004760742188" w:right="-3.10913085937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Your immediate priority is evacuation of the building. If safe  to do so, a member of the office staff will telephone the fire  and emergency services prior to evacuating the building, or  the Head Teacher, Deputy or Member of Senior staff will do  so or be instructed to do so from the assembly point.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083984375" w:line="344.8619270324707" w:lineRule="auto"/>
        <w:ind w:left="1471.920166015625" w:right="-4.400634765625" w:hanging="351.840209960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Upon their arrival, the person in charge will liaise with the fire service</w:t>
      </w:r>
      <w:r w:rsidDel="00000000" w:rsidR="00000000" w:rsidRPr="00000000">
        <w:rPr>
          <w:b w:val="1"/>
          <w:i w:val="1"/>
          <w:color w:val="ff0000"/>
          <w:sz w:val="24"/>
          <w:szCs w:val="24"/>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representative and hand over any relevant documentation,  including the fire risk assessment and building risk  assessments, and plans of the building (in dedicated folder)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58837890625" w:line="240" w:lineRule="auto"/>
        <w:ind w:left="186.479797363281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ROLL-CALL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72021484375" w:line="344.6121597290039" w:lineRule="auto"/>
        <w:ind w:left="1480.7998657226562" w:right="-3.2983398437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Each teacher will be given their register upon entering the  assembly point, and they will call the register and double  check numbers to ensure that no person is left inside the  building. The office staff will count to make sure that all of  the staff have arrived on the playground.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0810546875" w:line="240" w:lineRule="auto"/>
        <w:ind w:left="18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FIRE DRILLS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677734375" w:line="344.86169815063477" w:lineRule="auto"/>
        <w:ind w:left="734.6400451660156" w:right="-3.6859130859375" w:firstLine="3.6000061035156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Fire drills are carried out each half term and logged in the fire log  book. Staff are often warned in advance of these drills but  sometimes are not to maintain authenticity and reduce  complacency.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348.1105327606201" w:lineRule="auto"/>
        <w:ind w:left="1092.4798583984375" w:right="-2.7728271484375" w:hanging="905.0398254394531"/>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FIRE MARSHAL PERSONNEL (Teachers / support staff)  </w:t>
      </w: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Upon exiting the building, thoroughly check the areas you  move through to ensure that all occupants have evacuated.  Checks on toilet areas should include a check on individual  cubicles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894775390625" w:line="344.3624210357666" w:lineRule="auto"/>
        <w:ind w:left="1454.639892578125" w:right="-3.5882568359375" w:hanging="362.16003417968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Never open a door if you suspect that there may be a fire  beyond it. If in doubt, check the door with the back of your  hand.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5286750793457" w:lineRule="auto"/>
        <w:ind w:left="1444.320068359375" w:right="-4.134521484375" w:hanging="351.8402099609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you encounter any persons present, they should be  instructed to evacuate immediately. All visitors and members  of the general public should be ushered to an exit – not just  pointed in the general direction of one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92626953125" w:line="344.8611831665039" w:lineRule="auto"/>
        <w:ind w:left="1455.1199340820312" w:right="-2.7716064453125" w:hanging="362.640075683593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Do not delay your own evacuation if you encounter  somebody who refuses to leave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59375" w:line="343.86265754699707" w:lineRule="auto"/>
        <w:ind w:left="1473.599853515625" w:right="-3.8543701171875" w:hanging="381.1199951171875"/>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Brief the </w:t>
      </w:r>
      <w:r w:rsidDel="00000000" w:rsidR="00000000" w:rsidRPr="00000000">
        <w:rPr>
          <w:b w:val="1"/>
          <w:i w:val="1"/>
          <w:color w:val="ff0000"/>
          <w:sz w:val="24"/>
          <w:szCs w:val="24"/>
          <w:rtl w:val="0"/>
        </w:rPr>
        <w:t xml:space="preserve">Person in charge</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upon your arrival at the assembly area.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7421875" w:line="240" w:lineRule="auto"/>
        <w:ind w:left="180" w:right="0"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240" w:lineRule="auto"/>
        <w:ind w:left="186.0000610351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STAFF ABSENCES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677734375" w:line="344.86207008361816" w:lineRule="auto"/>
        <w:ind w:left="735.3602600097656" w:right="-3.73046875" w:firstLine="4.0797424316406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Should any member of staff be absent, their duties in evacuating  the children in their care from the building will be undertaken by the  teacher or adult in charge of the class. </w:t>
      </w:r>
      <w:r w:rsidDel="00000000" w:rsidR="00000000" w:rsidRPr="00000000">
        <w:rPr>
          <w:b w:val="1"/>
          <w:i w:val="1"/>
          <w:color w:val="ff0000"/>
          <w:sz w:val="24"/>
          <w:szCs w:val="24"/>
          <w:rtl w:val="0"/>
        </w:rPr>
        <w:t xml:space="preserve">S</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taff will also be  required to sweep any areas they pass through for personnel as  they exit the building.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7861328125" w:line="240" w:lineRule="auto"/>
        <w:ind w:left="187.6800537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VISITORS AND CONTRACTORS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29944610596" w:lineRule="auto"/>
        <w:ind w:left="727.6800537109375" w:right="-1.956787109375" w:hanging="4.3200683593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visitors and contractors should report to the appropriate member of  staff, signing in the appropriate book on arrival and before leaving the  premises.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3291015625" w:line="229.90829944610596" w:lineRule="auto"/>
        <w:ind w:left="720" w:right="-0.64453125"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event of a fire evacuation the person hosting the visitor is  responsible for escorting him/her to the fire assembly point.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25732421875" w:line="229.90829944610596" w:lineRule="auto"/>
        <w:ind w:left="727.6800537109375" w:right="-1.97998046875" w:firstLine="2.8799438476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Contractors, including any contract cleaners working on the premises,  should be informed of the fire and emergency procedures that apply  including: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18896484375" w:line="234.23957347869873" w:lineRule="auto"/>
        <w:ind w:left="732.4803161621094" w:right="-2.24609375" w:hanging="1.52587890625E-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to be taken on hearing the fire alarm or discovering a fire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evacuation procedures including means of escape, location of the  fire assembly points and name of the person in charge of evacuation  procedures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08349609375" w:line="228.90925884246826" w:lineRule="auto"/>
        <w:ind w:left="1098.480224609375" w:right="-1.0443115234375" w:hanging="366.000518798828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location of fire fighting equipment and fire alarm call points in  relation to the area of their work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11474609375" w:line="229.90814208984375" w:lineRule="auto"/>
        <w:ind w:left="728.6399841308594" w:right="-2.8704833984375" w:firstLine="1.920318603515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Contractor’s employees working on the premises when full time staff are  absent (e.g. at night or at weekends), should have adequate fire  evacuation arrangements in place and know how to call the fire and  rescue service.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190185546875" w:line="229.90880012512207" w:lineRule="auto"/>
        <w:ind w:left="734.8797607421875" w:right="-2.579345703125" w:hanging="554.879760742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risk of fire arising out of the work of any contractor at the premises  should be assessed (use of contractor hazard exchange form/checklist)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734.8802185058594" w:right="-2.796630859375" w:firstLine="0.959777832031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appropriate precautionary measures put in place. Any hot work  activities should be closely monitored using the Hot Permit to Work  system.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01220703125" w:line="229.90779876708984" w:lineRule="auto"/>
        <w:ind w:left="723.3601379394531" w:right="-2.29248046875" w:firstLine="24.4799804687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Persons who organise evening events should be informed or given  written instructions as regards what action to take in the event of  discovering a fire or on hearing the fire alarm sounded.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2158203125" w:line="346.4865303039551" w:lineRule="auto"/>
        <w:ind w:left="1092.4798583984375" w:right="-2.919921875" w:hanging="905.2796936035156"/>
        <w:jc w:val="left"/>
        <w:rPr>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w:t>
      </w:r>
      <w:r w:rsidDel="00000000" w:rsidR="00000000" w:rsidRPr="00000000">
        <w:rPr>
          <w:b w:val="1"/>
          <w:sz w:val="24"/>
          <w:szCs w:val="24"/>
          <w:rtl w:val="0"/>
        </w:rPr>
        <w:t xml:space="preserve">COORDINATION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WITH OTHER PREMISE OCCUPANTS</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2158203125" w:line="346.4865303039551" w:lineRule="auto"/>
        <w:ind w:left="907.2001647949219" w:right="-2.919921875" w:firstLine="0"/>
        <w:jc w:val="left"/>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The alarm system of the school is connected to the adjacent  community rooms building, and as such any occupants  during school time are expected to follow the evacuation  procedures and meet at the assembly point in the playground  should it be safe to do so. If not, they should make their way  around the building to the playing field, at a safe distance  away from the main school building and danger where they  can make their roll call and await further instructions.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333984375" w:line="344.5286750793457" w:lineRule="auto"/>
        <w:ind w:left="1453.20068359375" w:right="-3.829345703125" w:hanging="360.7202148437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If safe to do so, after the roll call has taken place, the  adjacent homeowners will be informed of any emergency that  exists and if necessary will be informed on whether they  need to evacuate their homes as a matter of caution.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39111328125" w:line="240" w:lineRule="auto"/>
        <w:ind w:left="196.56051635742188"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EVACUATION ROUTES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29944610596" w:lineRule="auto"/>
        <w:ind w:left="757.200927734375" w:right="-1.3323974609375" w:firstLine="11.0397338867187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Evacuation routes will be kept free from obstruction and adequately and  clearly marked.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29.90857124328613" w:lineRule="auto"/>
        <w:ind w:left="750.9608459472656" w:right="-2.36572265625" w:firstLine="8.399963378906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Sufficient notices are displayed at appropriate places; these will indicate  the action to be taken on discovering a fire or upon hearing the fire  alarm.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115478515625" w:line="240" w:lineRule="auto"/>
        <w:ind w:left="196.56097412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FIRE ALARM TEST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90673828125" w:line="344.86169815063477" w:lineRule="auto"/>
        <w:ind w:left="733.2009887695312" w:right="-2.4383544921875" w:firstLine="20.399932861328125"/>
        <w:jc w:val="both"/>
        <w:rPr>
          <w:rFonts w:ascii="Arial" w:cs="Arial" w:eastAsia="Arial" w:hAnsi="Arial"/>
          <w:b w:val="1"/>
          <w:i w:val="1"/>
          <w:smallCaps w:val="0"/>
          <w:strike w:val="0"/>
          <w:color w:val="ff0000"/>
          <w:sz w:val="24"/>
          <w:szCs w:val="24"/>
          <w:u w:val="none"/>
          <w:shd w:fill="auto" w:val="clear"/>
          <w:vertAlign w:val="baseline"/>
        </w:rPr>
      </w:pPr>
      <w:r w:rsidDel="00000000" w:rsidR="00000000" w:rsidRPr="00000000">
        <w:rPr>
          <w:rFonts w:ascii="Arial" w:cs="Arial" w:eastAsia="Arial" w:hAnsi="Arial"/>
          <w:b w:val="1"/>
          <w:i w:val="1"/>
          <w:smallCaps w:val="0"/>
          <w:strike w:val="0"/>
          <w:color w:val="ff0000"/>
          <w:sz w:val="24"/>
          <w:szCs w:val="24"/>
          <w:u w:val="none"/>
          <w:shd w:fill="auto" w:val="clear"/>
          <w:vertAlign w:val="baseline"/>
          <w:rtl w:val="0"/>
        </w:rPr>
        <w:t xml:space="preserve">The fire alarms and call points are tested on a weekly basis, with a  new fire call point tested each week. The outcomes of these tests  are recorded in the fire log book.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05877685546875" w:line="240" w:lineRule="auto"/>
        <w:ind w:left="196.56143188476562"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FIRE FIGHTING EQUIPMENT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229.90880012512207" w:lineRule="auto"/>
        <w:ind w:left="733.9213562011719" w:right="-1.623535156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fighting equipment will be examined and tested at least once a year</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 competent service engineer.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document should be brought to the attention of staff and any temporary  workers at </w:t>
      </w:r>
      <w:r w:rsidDel="00000000" w:rsidR="00000000" w:rsidRPr="00000000">
        <w:rPr>
          <w:sz w:val="24"/>
          <w:szCs w:val="24"/>
          <w:rtl w:val="0"/>
        </w:rPr>
        <w:t xml:space="preserve">Journey Independent School</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80012512207" w:lineRule="auto"/>
        <w:ind w:left="183.3599853515625" w:right="237.8045654296875" w:firstLine="0"/>
        <w:jc w:val="left"/>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064">
      <w:pPr>
        <w:widowControl w:val="0"/>
        <w:spacing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65">
      <w:pPr>
        <w:widowControl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066">
      <w:pPr>
        <w:widowControl w:val="0"/>
        <w:spacing w:line="360" w:lineRule="auto"/>
        <w:rPr>
          <w:rFonts w:ascii="Brandon Grotesque" w:cs="Brandon Grotesque" w:eastAsia="Brandon Grotesque" w:hAnsi="Brandon Grotesque"/>
          <w:color w:val="333132"/>
          <w:sz w:val="20"/>
          <w:szCs w:val="20"/>
        </w:rPr>
      </w:pPr>
      <w:r w:rsidDel="00000000" w:rsidR="00000000" w:rsidRPr="00000000">
        <w:rPr>
          <w:rtl w:val="0"/>
        </w:rPr>
      </w:r>
    </w:p>
    <w:p w:rsidR="00000000" w:rsidDel="00000000" w:rsidP="00000000" w:rsidRDefault="00000000" w:rsidRPr="00000000" w14:paraId="00000067">
      <w:pPr>
        <w:widowControl w:val="0"/>
        <w:spacing w:line="360" w:lineRule="auto"/>
        <w:rPr>
          <w:rFonts w:ascii="Brandon Grotesque" w:cs="Brandon Grotesque" w:eastAsia="Brandon Grotesque" w:hAnsi="Brandon Grotesque"/>
          <w:color w:val="333132"/>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-1971674</wp:posOffset>
            </wp:positionH>
            <wp:positionV relativeFrom="paragraph">
              <wp:posOffset>0</wp:posOffset>
            </wp:positionV>
            <wp:extent cx="8512111" cy="6809689"/>
            <wp:effectExtent b="0" l="0" r="0" t="0"/>
            <wp:wrapNone/>
            <wp:docPr descr="A picture containing indoor, small&#10;&#10;Description automatically generated" id="1"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7"/>
                    <a:srcRect b="0" l="0" r="0" t="0"/>
                    <a:stretch>
                      <a:fillRect/>
                    </a:stretch>
                  </pic:blipFill>
                  <pic:spPr>
                    <a:xfrm>
                      <a:off x="0" y="0"/>
                      <a:ext cx="8512111" cy="6809689"/>
                    </a:xfrm>
                    <a:prstGeom prst="rect"/>
                    <a:ln/>
                  </pic:spPr>
                </pic:pic>
              </a:graphicData>
            </a:graphic>
          </wp:anchor>
        </w:drawing>
      </w:r>
    </w:p>
    <w:sectPr>
      <w:headerReference r:id="rId8" w:type="default"/>
      <w:pgSz w:h="16840" w:w="11900" w:orient="portrait"/>
      <w:pgMar w:bottom="1557.998046875" w:top="1421.993408203125" w:left="1617.60009765625" w:right="1725.90942382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Symbols">
    <w:embedRegular w:fontKey="{00000000-0000-0000-0000-000000000000}" r:id="rId1" w:subsetted="0"/>
    <w:embedBold w:fontKey="{00000000-0000-0000-0000-000000000000}" r:id="rId2" w:subsetted="0"/>
  </w:font>
  <w:font w:name="Brandon Grotesque"/>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74292</wp:posOffset>
          </wp:positionV>
          <wp:extent cx="1878400" cy="75822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